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F59F" w14:textId="1DE26052" w:rsidR="001F1344" w:rsidRPr="001E04AE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1E04AE">
        <w:rPr>
          <w:rFonts w:ascii="Cambria" w:hAnsi="Cambria"/>
          <w:b/>
          <w:bCs/>
        </w:rPr>
        <w:t>Z</w:t>
      </w:r>
      <w:r w:rsidR="009373E0" w:rsidRPr="001E04AE">
        <w:rPr>
          <w:rFonts w:ascii="Cambria" w:hAnsi="Cambria"/>
          <w:b/>
          <w:bCs/>
        </w:rPr>
        <w:t>ałącznik nr 3 do S</w:t>
      </w:r>
      <w:r w:rsidR="001F1344" w:rsidRPr="001E04AE">
        <w:rPr>
          <w:rFonts w:ascii="Cambria" w:hAnsi="Cambria"/>
          <w:b/>
          <w:bCs/>
        </w:rPr>
        <w:t>WZ</w:t>
      </w:r>
    </w:p>
    <w:p w14:paraId="0FE8CAED" w14:textId="77777777" w:rsidR="001F1344" w:rsidRPr="001E04AE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1E04AE">
        <w:rPr>
          <w:rFonts w:ascii="Cambria" w:hAnsi="Cambria" w:cs="Times New Roman"/>
          <w:sz w:val="26"/>
          <w:szCs w:val="26"/>
        </w:rPr>
        <w:t>Wzór formularza ofertowego</w:t>
      </w:r>
    </w:p>
    <w:p w14:paraId="2564AD27" w14:textId="4C6A9157" w:rsidR="00BC3A91" w:rsidRPr="001E04AE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581BA6">
        <w:rPr>
          <w:rFonts w:ascii="Cambria" w:hAnsi="Cambria"/>
          <w:bCs/>
        </w:rPr>
        <w:t>(Znak sprawy:</w:t>
      </w:r>
      <w:r w:rsidRPr="00581BA6">
        <w:rPr>
          <w:rFonts w:ascii="Cambria" w:hAnsi="Cambria"/>
          <w:b/>
          <w:bCs/>
        </w:rPr>
        <w:t xml:space="preserve"> </w:t>
      </w:r>
      <w:r w:rsidR="00581BA6" w:rsidRPr="00581BA6">
        <w:rPr>
          <w:rFonts w:ascii="Cambria" w:hAnsi="Cambria"/>
          <w:b/>
          <w:bCs/>
          <w:shd w:val="clear" w:color="auto" w:fill="FFFF00"/>
        </w:rPr>
        <w:t xml:space="preserve">1/2021 </w:t>
      </w:r>
      <w:r w:rsidRPr="00581BA6">
        <w:rPr>
          <w:rFonts w:ascii="Cambria" w:hAnsi="Cambria"/>
          <w:bCs/>
          <w:shd w:val="clear" w:color="auto" w:fill="FFFF00"/>
        </w:rPr>
        <w:t>)</w:t>
      </w:r>
    </w:p>
    <w:p w14:paraId="374BB076" w14:textId="77777777" w:rsidR="001F1344" w:rsidRPr="001E04AE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1E04AE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1E04AE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E04AE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1E04AE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1E04AE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6DE1D96E" w14:textId="77777777" w:rsidR="00581BA6" w:rsidRPr="004A78E9" w:rsidRDefault="00581BA6" w:rsidP="00581B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/>
          <w:bCs/>
        </w:rPr>
      </w:pPr>
      <w:bookmarkStart w:id="0" w:name="_Hlk56380812"/>
      <w:bookmarkStart w:id="1" w:name="_Hlk62973902"/>
      <w:r w:rsidRPr="004A78E9">
        <w:rPr>
          <w:rFonts w:ascii="Cambria" w:hAnsi="Cambria" w:cs="Arial"/>
          <w:b/>
          <w:bCs/>
        </w:rPr>
        <w:t xml:space="preserve">KINO POLSKA Spółka Cywilna </w:t>
      </w:r>
      <w:bookmarkStart w:id="2" w:name="_Hlk56380097"/>
      <w:r w:rsidRPr="004A78E9">
        <w:rPr>
          <w:rFonts w:ascii="Cambria" w:hAnsi="Cambria" w:cs="Arial"/>
          <w:b/>
          <w:bCs/>
        </w:rPr>
        <w:t>Karol Charubin</w:t>
      </w:r>
      <w:bookmarkEnd w:id="2"/>
      <w:r w:rsidRPr="004A78E9">
        <w:rPr>
          <w:rFonts w:ascii="Cambria" w:hAnsi="Cambria" w:cs="Arial"/>
          <w:b/>
          <w:bCs/>
        </w:rPr>
        <w:t xml:space="preserve"> i Radosław Charubin</w:t>
      </w:r>
      <w:bookmarkEnd w:id="0"/>
      <w:r w:rsidRPr="004A78E9">
        <w:rPr>
          <w:rFonts w:ascii="Cambria" w:hAnsi="Cambria" w:cs="Arial"/>
          <w:b/>
          <w:bCs/>
        </w:rPr>
        <w:t xml:space="preserve"> </w:t>
      </w:r>
      <w:r w:rsidRPr="004A78E9">
        <w:rPr>
          <w:rFonts w:ascii="Cambria" w:hAnsi="Cambria" w:cs="Arial"/>
          <w:bCs/>
        </w:rPr>
        <w:t>zwana dalej „Zamawiającym”</w:t>
      </w:r>
    </w:p>
    <w:p w14:paraId="0C5F5357" w14:textId="77777777" w:rsidR="00581BA6" w:rsidRPr="004A78E9" w:rsidRDefault="00581BA6" w:rsidP="00581BA6">
      <w:pPr>
        <w:ind w:left="567"/>
        <w:rPr>
          <w:rFonts w:ascii="Cambria" w:hAnsi="Cambria"/>
        </w:rPr>
      </w:pPr>
      <w:bookmarkStart w:id="3" w:name="_Hlk56380838"/>
      <w:r w:rsidRPr="004A78E9">
        <w:rPr>
          <w:rFonts w:ascii="Cambria" w:hAnsi="Cambria"/>
        </w:rPr>
        <w:t xml:space="preserve">18-400 Łomża, ul. Wojska Polskiego 7 </w:t>
      </w:r>
    </w:p>
    <w:bookmarkEnd w:id="3"/>
    <w:p w14:paraId="400CE62E" w14:textId="77777777" w:rsidR="00581BA6" w:rsidRPr="004A78E9" w:rsidRDefault="00581BA6" w:rsidP="00581BA6">
      <w:pPr>
        <w:ind w:left="567"/>
        <w:rPr>
          <w:rFonts w:ascii="Cambria" w:hAnsi="Cambria"/>
        </w:rPr>
      </w:pPr>
      <w:r w:rsidRPr="004A78E9">
        <w:rPr>
          <w:rFonts w:ascii="Cambria" w:hAnsi="Cambria"/>
        </w:rPr>
        <w:t xml:space="preserve">NIP 7182142151, REGON 361772680 </w:t>
      </w:r>
    </w:p>
    <w:p w14:paraId="49E747AE" w14:textId="77777777" w:rsidR="00581BA6" w:rsidRPr="004A78E9" w:rsidRDefault="00581BA6" w:rsidP="00581BA6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4A78E9">
        <w:rPr>
          <w:rFonts w:ascii="Cambria" w:hAnsi="Cambria" w:cs="Arial"/>
          <w:bCs/>
        </w:rPr>
        <w:t xml:space="preserve">Nr telefonu: +48 6002480247  </w:t>
      </w:r>
    </w:p>
    <w:p w14:paraId="48B5B74D" w14:textId="77777777" w:rsidR="00581BA6" w:rsidRPr="004A78E9" w:rsidRDefault="00581BA6" w:rsidP="00581BA6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4A78E9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4A78E9">
          <w:rPr>
            <w:rStyle w:val="Hipercze"/>
            <w:rFonts w:ascii="Cambria" w:hAnsi="Cambria" w:cs="Arial"/>
            <w:bCs/>
          </w:rPr>
          <w:t>biuro@kinomillenium.pl</w:t>
        </w:r>
      </w:hyperlink>
    </w:p>
    <w:p w14:paraId="7E45DDAF" w14:textId="77777777" w:rsidR="00581BA6" w:rsidRPr="004A78E9" w:rsidRDefault="00581BA6" w:rsidP="00581BA6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4A78E9">
        <w:rPr>
          <w:rFonts w:ascii="Cambria" w:hAnsi="Cambria" w:cs="Arial"/>
          <w:bCs/>
        </w:rPr>
        <w:t xml:space="preserve">Adres strony internetowej: </w:t>
      </w:r>
      <w:hyperlink r:id="rId9" w:history="1">
        <w:r w:rsidRPr="004A78E9">
          <w:rPr>
            <w:rStyle w:val="Hipercze"/>
            <w:rFonts w:ascii="Cambria" w:hAnsi="Cambria" w:cs="Arial"/>
            <w:bCs/>
          </w:rPr>
          <w:t>https://kinomillenium.pl/</w:t>
        </w:r>
      </w:hyperlink>
    </w:p>
    <w:bookmarkEnd w:id="1"/>
    <w:p w14:paraId="5956852C" w14:textId="77777777" w:rsidR="00581BA6" w:rsidRPr="004A78E9" w:rsidRDefault="00581BA6" w:rsidP="00581BA6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4A78E9">
        <w:rPr>
          <w:rFonts w:ascii="Cambria" w:hAnsi="Cambria" w:cs="Arial"/>
          <w:bCs/>
        </w:rPr>
        <w:t>Godziny urzędowania: poniedziałek – piątek w godz. 11: 00- 20:00 z wyłączeniem dni ustawowo wolnych od pracy.</w:t>
      </w:r>
    </w:p>
    <w:p w14:paraId="7A3725D8" w14:textId="77777777" w:rsidR="00C2146C" w:rsidRPr="001E04AE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1E04AE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1E04AE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1E04AE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E04AE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1E04AE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1E04AE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1E04AE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1E04AE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5B8A442E" w14:textId="38FB7D7F" w:rsidR="009373E0" w:rsidRPr="001E04AE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1E04AE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…………………………………………..…………………………………………………………………………………………...</w:t>
      </w:r>
    </w:p>
    <w:p w14:paraId="62668222" w14:textId="77777777" w:rsidR="009373E0" w:rsidRPr="001E04AE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1E04AE">
        <w:rPr>
          <w:rFonts w:ascii="Cambria" w:hAnsi="Cambria"/>
          <w:iCs/>
          <w:sz w:val="24"/>
          <w:szCs w:val="24"/>
        </w:rPr>
        <w:t xml:space="preserve">Nazwa </w:t>
      </w:r>
      <w:r w:rsidRPr="001E04AE">
        <w:rPr>
          <w:rFonts w:ascii="Cambria" w:hAnsi="Cambria"/>
          <w:sz w:val="24"/>
          <w:szCs w:val="24"/>
        </w:rPr>
        <w:t>albo imię i nazwisko</w:t>
      </w:r>
      <w:r w:rsidRPr="001E04AE">
        <w:rPr>
          <w:rFonts w:ascii="Cambria" w:hAnsi="Cambria"/>
          <w:iCs/>
          <w:sz w:val="24"/>
          <w:szCs w:val="24"/>
        </w:rPr>
        <w:t xml:space="preserve"> Wykonawcy</w:t>
      </w:r>
      <w:r w:rsidRPr="001E04AE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1E04AE">
        <w:rPr>
          <w:rFonts w:ascii="Cambria" w:hAnsi="Cambria"/>
          <w:iCs/>
          <w:sz w:val="24"/>
          <w:szCs w:val="24"/>
        </w:rPr>
        <w:t>:</w:t>
      </w:r>
    </w:p>
    <w:p w14:paraId="0EDEBB0B" w14:textId="77777777" w:rsidR="009373E0" w:rsidRPr="001E04AE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62B9288C" w:rsidR="009373E0" w:rsidRPr="001E04AE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1E04AE">
        <w:rPr>
          <w:rFonts w:ascii="Cambria" w:hAnsi="Cambria" w:cs="Arial"/>
          <w:iCs/>
          <w:sz w:val="22"/>
          <w:szCs w:val="22"/>
        </w:rPr>
        <w:tab/>
      </w:r>
    </w:p>
    <w:p w14:paraId="0C3F9FD8" w14:textId="745569CF" w:rsidR="009373E0" w:rsidRPr="001E04AE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1E04AE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1E04AE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</w:rPr>
      </w:pPr>
      <w:r w:rsidRPr="001E04AE">
        <w:rPr>
          <w:rFonts w:ascii="Cambria" w:hAnsi="Cambria" w:cs="Arial"/>
        </w:rPr>
        <w:t>Siedziba albo miejsce zamieszkania i adres Wykonawcy:</w:t>
      </w:r>
    </w:p>
    <w:p w14:paraId="60DD8B8F" w14:textId="0BC91A12" w:rsidR="009373E0" w:rsidRPr="001E04AE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</w:p>
    <w:p w14:paraId="2E3FEA28" w14:textId="3CF9DF5C" w:rsidR="009373E0" w:rsidRPr="001E04AE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1E04AE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1E04AE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1E04AE">
        <w:rPr>
          <w:rFonts w:ascii="Cambria" w:hAnsi="Cambria" w:cs="Arial"/>
          <w:b/>
          <w:iCs/>
        </w:rPr>
        <w:t>NIP:</w:t>
      </w:r>
      <w:r w:rsidRPr="001E04AE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1E04AE">
        <w:rPr>
          <w:rFonts w:ascii="Cambria" w:hAnsi="Cambria" w:cs="Arial"/>
          <w:b/>
          <w:iCs/>
        </w:rPr>
        <w:t>REGON:</w:t>
      </w:r>
      <w:r w:rsidRPr="001E04AE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1E04AE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5033FFDE" w14:textId="3CD51BB1" w:rsidR="009373E0" w:rsidRPr="001E04AE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b/>
          <w:iCs/>
        </w:rPr>
      </w:pPr>
      <w:r w:rsidRPr="001E04AE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1E04AE">
        <w:rPr>
          <w:rFonts w:ascii="Cambria" w:hAnsi="Cambria" w:cs="Arial"/>
          <w:b/>
          <w:iCs/>
        </w:rPr>
        <w:br/>
        <w:t xml:space="preserve">z niniejszym postępowaniem: </w:t>
      </w:r>
    </w:p>
    <w:p w14:paraId="75EBCD40" w14:textId="77777777" w:rsidR="009373E0" w:rsidRPr="001E04AE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722DF5C6" w14:textId="77777777" w:rsidR="009373E0" w:rsidRPr="001E04AE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83AB1ED" w14:textId="3B1C51E0" w:rsidR="009373E0" w:rsidRPr="001E04AE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1E04AE">
        <w:rPr>
          <w:rFonts w:ascii="Cambria" w:hAnsi="Cambria"/>
        </w:rPr>
        <w:t xml:space="preserve">adres poczty elektronicznej: </w:t>
      </w:r>
      <w:r w:rsidRPr="001E04AE"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9297D8A" w:rsidR="009373E0" w:rsidRPr="001E04AE" w:rsidRDefault="009373E0" w:rsidP="00192E82">
      <w:pPr>
        <w:pStyle w:val="Tekstpodstawowywcity"/>
        <w:tabs>
          <w:tab w:val="left" w:pos="851"/>
        </w:tabs>
        <w:spacing w:before="240" w:after="0" w:line="360" w:lineRule="auto"/>
        <w:ind w:left="568"/>
        <w:jc w:val="both"/>
        <w:rPr>
          <w:rFonts w:ascii="Cambria" w:hAnsi="Cambria"/>
          <w:bCs/>
          <w:sz w:val="22"/>
          <w:szCs w:val="22"/>
        </w:rPr>
      </w:pPr>
    </w:p>
    <w:p w14:paraId="1E79DD5C" w14:textId="0B1589F5" w:rsidR="009373E0" w:rsidRPr="001E04AE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1E04AE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1E04AE" w:rsidRDefault="009373E0" w:rsidP="009373E0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442DDA6E" w14:textId="27C1EFC6" w:rsidR="009373E0" w:rsidRPr="001E04AE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6"/>
          <w:szCs w:val="26"/>
        </w:rPr>
      </w:pPr>
    </w:p>
    <w:p w14:paraId="54B7F35D" w14:textId="77777777" w:rsidR="009373E0" w:rsidRPr="001E04AE" w:rsidRDefault="009373E0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1E04AE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1E04AE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E04AE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1E04AE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6FE9EBFF" w14:textId="77777777" w:rsidR="001E04AE" w:rsidRPr="001E04AE" w:rsidRDefault="008437A1" w:rsidP="001E04AE">
      <w:pPr>
        <w:spacing w:line="300" w:lineRule="auto"/>
        <w:ind w:left="284" w:right="-6"/>
        <w:jc w:val="both"/>
        <w:rPr>
          <w:rFonts w:ascii="Cambria" w:hAnsi="Cambria" w:cs="Arial"/>
          <w:b/>
          <w:bCs/>
          <w:iCs/>
        </w:rPr>
      </w:pPr>
      <w:r w:rsidRPr="001E04AE">
        <w:rPr>
          <w:rFonts w:ascii="Cambria" w:hAnsi="Cambria" w:cs="Arial"/>
          <w:iCs/>
        </w:rPr>
        <w:t xml:space="preserve">W związku z ogłoszeniem </w:t>
      </w:r>
      <w:r w:rsidR="00804041" w:rsidRPr="001E04AE">
        <w:rPr>
          <w:rFonts w:ascii="Cambria" w:hAnsi="Cambria" w:cs="Arial"/>
          <w:iCs/>
        </w:rPr>
        <w:t xml:space="preserve">zamówienia publicznego </w:t>
      </w:r>
      <w:r w:rsidRPr="001E04AE">
        <w:rPr>
          <w:rFonts w:ascii="Cambria" w:hAnsi="Cambria" w:cs="Arial"/>
          <w:iCs/>
        </w:rPr>
        <w:t>pn.:</w:t>
      </w:r>
      <w:r w:rsidR="00827824" w:rsidRPr="001E04AE">
        <w:rPr>
          <w:rFonts w:ascii="Cambria" w:hAnsi="Cambria" w:cs="Arial"/>
          <w:iCs/>
        </w:rPr>
        <w:t xml:space="preserve"> </w:t>
      </w:r>
      <w:r w:rsidR="001E04AE" w:rsidRPr="001E04AE">
        <w:rPr>
          <w:rFonts w:ascii="Cambria" w:hAnsi="Cambria" w:cs="Arial"/>
          <w:b/>
          <w:bCs/>
          <w:iCs/>
        </w:rPr>
        <w:t xml:space="preserve">„Zakup i dostawa sprzętu multimedialnego, nagłośnienia oraz wyposażenia w ramach projektów: </w:t>
      </w:r>
      <w:r w:rsidR="001E04AE" w:rsidRPr="001E04AE">
        <w:rPr>
          <w:rFonts w:ascii="Cambria" w:hAnsi="Cambria" w:cs="Arial"/>
          <w:b/>
          <w:bCs/>
          <w:i/>
          <w:iCs/>
        </w:rPr>
        <w:t>Zakup sprzętu do projekcji cyfrowych do nowej Sali Kina  Millenium</w:t>
      </w:r>
      <w:r w:rsidR="001E04AE" w:rsidRPr="001E04AE">
        <w:rPr>
          <w:rFonts w:ascii="Cambria" w:hAnsi="Cambria" w:cs="Arial"/>
          <w:b/>
          <w:bCs/>
          <w:iCs/>
        </w:rPr>
        <w:t xml:space="preserve"> oraz </w:t>
      </w:r>
      <w:r w:rsidR="001E04AE" w:rsidRPr="001E04AE">
        <w:rPr>
          <w:rFonts w:ascii="Cambria" w:hAnsi="Cambria" w:cs="Arial"/>
          <w:b/>
          <w:bCs/>
          <w:i/>
          <w:iCs/>
        </w:rPr>
        <w:t>Modernizacja Kina Millenium</w:t>
      </w:r>
      <w:r w:rsidR="001E04AE" w:rsidRPr="001E04AE">
        <w:rPr>
          <w:rFonts w:ascii="Cambria" w:hAnsi="Cambria" w:cs="Arial"/>
          <w:b/>
          <w:bCs/>
          <w:iCs/>
        </w:rPr>
        <w:t>”</w:t>
      </w:r>
    </w:p>
    <w:p w14:paraId="1B49FC51" w14:textId="7B6AB054" w:rsidR="00611839" w:rsidRDefault="00827824" w:rsidP="00827824">
      <w:pPr>
        <w:spacing w:line="300" w:lineRule="auto"/>
        <w:ind w:left="284" w:right="-6"/>
        <w:jc w:val="both"/>
        <w:rPr>
          <w:rFonts w:ascii="Cambria" w:hAnsi="Cambria" w:cs="Arial"/>
          <w:bCs/>
          <w:iCs/>
        </w:rPr>
      </w:pPr>
      <w:r w:rsidRPr="001E04AE">
        <w:rPr>
          <w:rFonts w:ascii="Cambria" w:hAnsi="Cambria" w:cs="Arial"/>
          <w:b/>
          <w:iCs/>
        </w:rPr>
        <w:t>o</w:t>
      </w:r>
      <w:r w:rsidR="0083008B" w:rsidRPr="001E04AE">
        <w:rPr>
          <w:rFonts w:ascii="Cambria" w:hAnsi="Cambria" w:cs="Arial"/>
          <w:b/>
          <w:iCs/>
        </w:rPr>
        <w:t>feruję</w:t>
      </w:r>
      <w:r w:rsidR="00611839" w:rsidRPr="001E04AE">
        <w:rPr>
          <w:rFonts w:ascii="Cambria" w:hAnsi="Cambria" w:cs="Arial"/>
          <w:b/>
          <w:iCs/>
        </w:rPr>
        <w:t>/oferujemy*</w:t>
      </w:r>
      <w:r w:rsidR="0083008B" w:rsidRPr="001E04AE">
        <w:rPr>
          <w:rFonts w:ascii="Cambria" w:hAnsi="Cambria" w:cs="Arial"/>
          <w:iCs/>
        </w:rPr>
        <w:t xml:space="preserve"> wykonanie </w:t>
      </w:r>
      <w:r w:rsidR="0083008B" w:rsidRPr="001E04AE">
        <w:rPr>
          <w:rFonts w:ascii="Cambria" w:hAnsi="Cambria" w:cs="Arial"/>
          <w:bCs/>
          <w:iCs/>
        </w:rPr>
        <w:t>zamówienia</w:t>
      </w:r>
      <w:r w:rsidR="00DC13BF" w:rsidRPr="001E04AE">
        <w:rPr>
          <w:rFonts w:ascii="Cambria" w:hAnsi="Cambria" w:cs="Arial"/>
          <w:bCs/>
          <w:iCs/>
        </w:rPr>
        <w:t>:</w:t>
      </w:r>
    </w:p>
    <w:p w14:paraId="46FB819F" w14:textId="77777777" w:rsidR="001E04AE" w:rsidRPr="001E04AE" w:rsidRDefault="001E04AE" w:rsidP="00827824">
      <w:pPr>
        <w:spacing w:line="300" w:lineRule="auto"/>
        <w:ind w:left="284" w:right="-6"/>
        <w:jc w:val="both"/>
        <w:rPr>
          <w:rFonts w:ascii="Cambria" w:hAnsi="Cambria" w:cs="Arial"/>
          <w:iCs/>
        </w:rPr>
      </w:pPr>
    </w:p>
    <w:p w14:paraId="00617065" w14:textId="77777777" w:rsidR="002E377C" w:rsidRPr="001E04AE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1E04AE" w14:paraId="21ACD5CD" w14:textId="77777777" w:rsidTr="001E04AE">
        <w:trPr>
          <w:jc w:val="center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DDC0E0B" w14:textId="77777777" w:rsidR="001E04AE" w:rsidRDefault="001E04AE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>
              <w:rPr>
                <w:rFonts w:ascii="Cambria" w:hAnsi="Cambria" w:cs="Arial"/>
                <w:b/>
                <w:iCs/>
                <w:color w:val="0070C0"/>
              </w:rPr>
              <w:t>w zakresie części 1 zamówienia*:</w:t>
            </w:r>
          </w:p>
          <w:p w14:paraId="0E139E4E" w14:textId="09717126" w:rsidR="001E04AE" w:rsidRDefault="001E04AE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Helvetica"/>
                <w:b/>
                <w:bCs/>
                <w:iCs/>
                <w:color w:val="000000" w:themeColor="text1"/>
              </w:rPr>
              <w:t>„</w:t>
            </w:r>
            <w:bookmarkStart w:id="4" w:name="_Hlk56381603"/>
            <w:r w:rsidRPr="00A37FB9">
              <w:rPr>
                <w:rFonts w:ascii="Cambria" w:hAnsi="Cambria"/>
                <w:b/>
                <w:bCs/>
                <w:iCs/>
              </w:rPr>
              <w:t>Zakup i dostawa sprzętu multimedialnego w ramach projektu Zakup sprzętu do projekcji cyfrowych do nowej Sali Kina  Millenium</w:t>
            </w:r>
            <w:bookmarkEnd w:id="4"/>
            <w:r>
              <w:rPr>
                <w:rFonts w:ascii="Cambria" w:hAnsi="Cambria"/>
                <w:b/>
                <w:bCs/>
                <w:iCs/>
              </w:rPr>
              <w:t>”</w:t>
            </w:r>
          </w:p>
        </w:tc>
      </w:tr>
    </w:tbl>
    <w:p w14:paraId="7E92ED8A" w14:textId="77777777" w:rsidR="001E04AE" w:rsidRDefault="001E04AE" w:rsidP="001E04AE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65AFBFB1" w14:textId="77777777" w:rsidR="001E04AE" w:rsidRDefault="001E04AE" w:rsidP="001E04AE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ryczałtową:</w:t>
      </w:r>
    </w:p>
    <w:p w14:paraId="2259CD2F" w14:textId="77777777" w:rsidR="001E04AE" w:rsidRDefault="001E04AE" w:rsidP="001E04A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A213C6B" w14:textId="77777777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1817C57E" w14:textId="77777777" w:rsidR="001E04AE" w:rsidRDefault="001E04AE" w:rsidP="001E04AE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63002679" w14:textId="77777777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17D0D689" w14:textId="11AA4127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41731082" w14:textId="252754D1" w:rsidR="0071389D" w:rsidRPr="0071389D" w:rsidRDefault="0071389D" w:rsidP="0071389D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rFonts w:ascii="Cambria" w:hAnsi="Cambria" w:cs="Arial"/>
          <w:b/>
          <w:iCs/>
          <w:u w:val="single"/>
        </w:rPr>
      </w:pPr>
      <w:r w:rsidRPr="0071389D">
        <w:rPr>
          <w:rFonts w:ascii="Cambria" w:hAnsi="Cambria" w:cs="Arial"/>
          <w:b/>
          <w:iCs/>
          <w:u w:val="single"/>
        </w:rPr>
        <w:t xml:space="preserve">Długość okresu gwarancji </w:t>
      </w:r>
      <w:r>
        <w:rPr>
          <w:rFonts w:ascii="Cambria" w:hAnsi="Cambria" w:cs="Arial"/>
          <w:b/>
          <w:iCs/>
          <w:u w:val="single"/>
        </w:rPr>
        <w:t xml:space="preserve"> </w:t>
      </w:r>
      <w:r w:rsidRPr="0071389D">
        <w:rPr>
          <w:rFonts w:ascii="Cambria" w:hAnsi="Cambria" w:cs="Arial"/>
          <w:b/>
          <w:iCs/>
          <w:u w:val="single"/>
        </w:rPr>
        <w:t>przez ……..….. miesięcy od dnia podpisania protokołu odbioru (bez uwag).</w:t>
      </w:r>
    </w:p>
    <w:p w14:paraId="4B922A71" w14:textId="5BB5CA8A" w:rsidR="0071389D" w:rsidRPr="0071389D" w:rsidRDefault="0071389D" w:rsidP="0071389D">
      <w:pPr>
        <w:spacing w:line="360" w:lineRule="auto"/>
        <w:ind w:left="426"/>
        <w:jc w:val="both"/>
        <w:rPr>
          <w:rFonts w:ascii="Cambria" w:hAnsi="Cambria" w:cs="Arial"/>
          <w:iCs/>
        </w:rPr>
      </w:pPr>
      <w:r w:rsidRPr="0071389D">
        <w:rPr>
          <w:rFonts w:ascii="Cambria" w:hAnsi="Cambria" w:cs="Verdana"/>
          <w:i/>
          <w:sz w:val="22"/>
          <w:szCs w:val="22"/>
        </w:rPr>
        <w:t>Uwaga: Minimalny okres gwarancji wymagany przez Zamawiającego wynosi 24 miesiące. Zamawiający dokona oceny tego kryterium w zakresie od 24 do 60 miesięcy. Zaoferowany przez Wykonawcę okres gwarancji dłuższy niż 60 miesięcy nie będzie dodatkowo punktowany</w:t>
      </w:r>
    </w:p>
    <w:p w14:paraId="2CC8664B" w14:textId="1F09234A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1E04AE" w14:paraId="755481CA" w14:textId="77777777" w:rsidTr="001E04AE">
        <w:trPr>
          <w:jc w:val="center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81397E0" w14:textId="1E48E1C4" w:rsidR="001E04AE" w:rsidRDefault="001E04AE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>
              <w:rPr>
                <w:rFonts w:ascii="Cambria" w:hAnsi="Cambria" w:cs="Arial"/>
                <w:b/>
                <w:iCs/>
                <w:color w:val="0070C0"/>
              </w:rPr>
              <w:t>w zakresie części 2 zamówienia*:</w:t>
            </w:r>
          </w:p>
          <w:p w14:paraId="12B643D2" w14:textId="4615E23E" w:rsidR="001E04AE" w:rsidRDefault="001E04AE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Helvetica"/>
                <w:b/>
                <w:bCs/>
                <w:iCs/>
                <w:color w:val="000000" w:themeColor="text1"/>
              </w:rPr>
              <w:t>„</w:t>
            </w:r>
            <w:r w:rsidRPr="00A37FB9">
              <w:rPr>
                <w:rFonts w:ascii="Cambria" w:hAnsi="Cambria"/>
                <w:b/>
                <w:bCs/>
                <w:iCs/>
              </w:rPr>
              <w:t>Zakup i dostawa nagłośnienia w ramach projektu Modernizacja Kina Millenium</w:t>
            </w:r>
            <w:r>
              <w:rPr>
                <w:rFonts w:ascii="Cambria" w:hAnsi="Cambria"/>
                <w:b/>
                <w:bCs/>
                <w:iCs/>
              </w:rPr>
              <w:t>”</w:t>
            </w:r>
          </w:p>
        </w:tc>
      </w:tr>
    </w:tbl>
    <w:p w14:paraId="46040C8E" w14:textId="77777777" w:rsidR="001E04AE" w:rsidRDefault="001E04AE" w:rsidP="001E04AE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24628C43" w14:textId="77777777" w:rsidR="001E04AE" w:rsidRDefault="001E04AE" w:rsidP="0071389D">
      <w:pPr>
        <w:pStyle w:val="Akapitzlist"/>
        <w:numPr>
          <w:ilvl w:val="0"/>
          <w:numId w:val="42"/>
        </w:numPr>
        <w:spacing w:line="276" w:lineRule="auto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ryczałtową:</w:t>
      </w:r>
    </w:p>
    <w:p w14:paraId="73ABB6A9" w14:textId="77777777" w:rsidR="001E04AE" w:rsidRDefault="001E04AE" w:rsidP="001E04A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B66CF" w14:textId="77777777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07F3DEF5" w14:textId="77777777" w:rsidR="001E04AE" w:rsidRDefault="001E04AE" w:rsidP="001E04AE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31BD029E" w14:textId="77777777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3B1A4848" w14:textId="08D0AD24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0EFD7A2C" w14:textId="77777777" w:rsidR="0071389D" w:rsidRPr="0071389D" w:rsidRDefault="0071389D" w:rsidP="0071389D">
      <w:pPr>
        <w:pStyle w:val="Akapitzlist"/>
        <w:numPr>
          <w:ilvl w:val="0"/>
          <w:numId w:val="42"/>
        </w:numPr>
        <w:spacing w:line="276" w:lineRule="auto"/>
        <w:ind w:left="426" w:hanging="426"/>
        <w:rPr>
          <w:rFonts w:ascii="Cambria" w:hAnsi="Cambria" w:cs="Arial"/>
          <w:b/>
          <w:iCs/>
          <w:u w:val="single"/>
        </w:rPr>
      </w:pPr>
      <w:r w:rsidRPr="0071389D">
        <w:rPr>
          <w:rFonts w:ascii="Cambria" w:hAnsi="Cambria" w:cs="Arial"/>
          <w:b/>
          <w:iCs/>
          <w:u w:val="single"/>
        </w:rPr>
        <w:t xml:space="preserve">Długość okresu gwarancji </w:t>
      </w:r>
      <w:r>
        <w:rPr>
          <w:rFonts w:ascii="Cambria" w:hAnsi="Cambria" w:cs="Arial"/>
          <w:b/>
          <w:iCs/>
          <w:u w:val="single"/>
        </w:rPr>
        <w:t xml:space="preserve"> </w:t>
      </w:r>
      <w:r w:rsidRPr="0071389D">
        <w:rPr>
          <w:rFonts w:ascii="Cambria" w:hAnsi="Cambria" w:cs="Arial"/>
          <w:b/>
          <w:iCs/>
          <w:u w:val="single"/>
        </w:rPr>
        <w:t>przez ……..….. miesięcy od dnia podpisania protokołu odbioru (bez uwag).</w:t>
      </w:r>
    </w:p>
    <w:p w14:paraId="2D44A448" w14:textId="77777777" w:rsidR="0071389D" w:rsidRPr="0071389D" w:rsidRDefault="0071389D" w:rsidP="0071389D">
      <w:pPr>
        <w:spacing w:line="360" w:lineRule="auto"/>
        <w:ind w:left="426"/>
        <w:jc w:val="both"/>
        <w:rPr>
          <w:rFonts w:ascii="Cambria" w:hAnsi="Cambria" w:cs="Arial"/>
          <w:iCs/>
        </w:rPr>
      </w:pPr>
      <w:r w:rsidRPr="0071389D">
        <w:rPr>
          <w:rFonts w:ascii="Cambria" w:hAnsi="Cambria" w:cs="Verdana"/>
          <w:i/>
          <w:sz w:val="22"/>
          <w:szCs w:val="22"/>
        </w:rPr>
        <w:t>Uwaga: Minimalny okres gwarancji wymagany przez Zamawiającego wynosi 24 miesiące. Zamawiający dokona oceny tego kryterium w zakresie od 24 do 60 miesięcy. Zaoferowany przez Wykonawcę okres gwarancji dłuższy niż 60 miesięcy nie będzie dodatkowo punktowany</w:t>
      </w:r>
    </w:p>
    <w:p w14:paraId="488EF0BB" w14:textId="77777777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1E04AE" w14:paraId="614A4462" w14:textId="77777777" w:rsidTr="001E04AE">
        <w:trPr>
          <w:jc w:val="center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1BCC4CD" w14:textId="2C099C8A" w:rsidR="001E04AE" w:rsidRDefault="001E04AE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>
              <w:rPr>
                <w:rFonts w:ascii="Cambria" w:hAnsi="Cambria" w:cs="Arial"/>
                <w:b/>
                <w:iCs/>
                <w:color w:val="0070C0"/>
              </w:rPr>
              <w:t>w zakresie części 3 zamówienia*:</w:t>
            </w:r>
          </w:p>
          <w:p w14:paraId="41D69CCD" w14:textId="38F624D7" w:rsidR="001E04AE" w:rsidRDefault="001E04AE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Helvetica"/>
                <w:b/>
                <w:bCs/>
                <w:iCs/>
                <w:color w:val="000000" w:themeColor="text1"/>
              </w:rPr>
              <w:t>„</w:t>
            </w:r>
            <w:r w:rsidRPr="00A37FB9">
              <w:rPr>
                <w:rFonts w:ascii="Cambria" w:hAnsi="Cambria"/>
                <w:b/>
                <w:bCs/>
                <w:iCs/>
              </w:rPr>
              <w:t xml:space="preserve">Zakup i dostawa </w:t>
            </w:r>
            <w:bookmarkStart w:id="5" w:name="_Hlk56323412"/>
            <w:r w:rsidRPr="00A37FB9">
              <w:rPr>
                <w:rFonts w:ascii="Cambria" w:hAnsi="Cambria"/>
                <w:b/>
                <w:bCs/>
                <w:iCs/>
              </w:rPr>
              <w:t xml:space="preserve">wyposażenia </w:t>
            </w:r>
            <w:bookmarkEnd w:id="5"/>
            <w:r w:rsidRPr="00A37FB9">
              <w:rPr>
                <w:rFonts w:ascii="Cambria" w:hAnsi="Cambria"/>
                <w:b/>
                <w:bCs/>
                <w:iCs/>
              </w:rPr>
              <w:t>w ramach projektu Modernizacja Kina Millenium</w:t>
            </w:r>
            <w:r>
              <w:rPr>
                <w:rFonts w:ascii="Cambria" w:hAnsi="Cambria"/>
                <w:b/>
                <w:bCs/>
                <w:iCs/>
              </w:rPr>
              <w:t>”</w:t>
            </w:r>
          </w:p>
        </w:tc>
      </w:tr>
    </w:tbl>
    <w:p w14:paraId="792E4142" w14:textId="77777777" w:rsidR="001E04AE" w:rsidRDefault="001E04AE" w:rsidP="001E04AE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E8A8320" w14:textId="77777777" w:rsidR="001E04AE" w:rsidRDefault="001E04AE" w:rsidP="0071389D">
      <w:pPr>
        <w:pStyle w:val="Akapitzlist"/>
        <w:numPr>
          <w:ilvl w:val="0"/>
          <w:numId w:val="43"/>
        </w:numPr>
        <w:spacing w:line="276" w:lineRule="auto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 ryczałtową:</w:t>
      </w:r>
    </w:p>
    <w:p w14:paraId="22D55019" w14:textId="77777777" w:rsidR="001E04AE" w:rsidRDefault="001E04AE" w:rsidP="001E04A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C6E9117" w14:textId="77777777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68C12088" w14:textId="77777777" w:rsidR="001E04AE" w:rsidRDefault="001E04AE" w:rsidP="001E04AE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5409E0F0" w14:textId="77777777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1A0747BC" w14:textId="77777777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3D5F1DC5" w14:textId="77777777" w:rsidR="0071389D" w:rsidRPr="0071389D" w:rsidRDefault="0071389D" w:rsidP="0071389D">
      <w:pPr>
        <w:pStyle w:val="Akapitzlist"/>
        <w:numPr>
          <w:ilvl w:val="0"/>
          <w:numId w:val="43"/>
        </w:numPr>
        <w:spacing w:line="276" w:lineRule="auto"/>
        <w:ind w:left="426" w:hanging="426"/>
        <w:rPr>
          <w:rFonts w:ascii="Cambria" w:hAnsi="Cambria" w:cs="Arial"/>
          <w:b/>
          <w:iCs/>
          <w:u w:val="single"/>
        </w:rPr>
      </w:pPr>
      <w:r w:rsidRPr="0071389D">
        <w:rPr>
          <w:rFonts w:ascii="Cambria" w:hAnsi="Cambria" w:cs="Arial"/>
          <w:b/>
          <w:iCs/>
          <w:u w:val="single"/>
        </w:rPr>
        <w:t xml:space="preserve">Długość okresu gwarancji </w:t>
      </w:r>
      <w:r>
        <w:rPr>
          <w:rFonts w:ascii="Cambria" w:hAnsi="Cambria" w:cs="Arial"/>
          <w:b/>
          <w:iCs/>
          <w:u w:val="single"/>
        </w:rPr>
        <w:t xml:space="preserve"> </w:t>
      </w:r>
      <w:r w:rsidRPr="0071389D">
        <w:rPr>
          <w:rFonts w:ascii="Cambria" w:hAnsi="Cambria" w:cs="Arial"/>
          <w:b/>
          <w:iCs/>
          <w:u w:val="single"/>
        </w:rPr>
        <w:t>przez ……..….. miesięcy od dnia podpisania protokołu odbioru (bez uwag).</w:t>
      </w:r>
    </w:p>
    <w:p w14:paraId="0505F094" w14:textId="77777777" w:rsidR="0071389D" w:rsidRPr="0071389D" w:rsidRDefault="0071389D" w:rsidP="0071389D">
      <w:pPr>
        <w:spacing w:line="360" w:lineRule="auto"/>
        <w:ind w:left="426"/>
        <w:jc w:val="both"/>
        <w:rPr>
          <w:rFonts w:ascii="Cambria" w:hAnsi="Cambria" w:cs="Arial"/>
          <w:iCs/>
        </w:rPr>
      </w:pPr>
      <w:r w:rsidRPr="0071389D">
        <w:rPr>
          <w:rFonts w:ascii="Cambria" w:hAnsi="Cambria" w:cs="Verdana"/>
          <w:i/>
          <w:sz w:val="22"/>
          <w:szCs w:val="22"/>
        </w:rPr>
        <w:t>Uwaga: Minimalny okres gwarancji wymagany przez Zamawiającego wynosi 24 miesiące. Zamawiający dokona oceny tego kryterium w zakresie od 24 do 60 miesięcy. Zaoferowany przez Wykonawcę okres gwarancji dłuższy niż 60 miesięcy nie będzie dodatkowo punktowany</w:t>
      </w:r>
    </w:p>
    <w:p w14:paraId="3C9B91C5" w14:textId="77777777" w:rsidR="001E04AE" w:rsidRDefault="001E04AE" w:rsidP="001E04AE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711F5D22" w14:textId="77777777" w:rsidR="00827824" w:rsidRPr="001E04AE" w:rsidRDefault="00827824" w:rsidP="00827824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45ABEC72" w14:textId="77777777" w:rsidR="00B4125B" w:rsidRPr="001E04AE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1E04AE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1E04AE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E04AE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1E04AE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0317706" w14:textId="14E3B4F0" w:rsidR="008437A1" w:rsidRPr="001E04AE" w:rsidRDefault="008437A1" w:rsidP="001E04AE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1E04AE">
        <w:rPr>
          <w:rFonts w:ascii="Cambria" w:hAnsi="Cambria"/>
          <w:bCs/>
        </w:rPr>
        <w:t>Oświadczam/y, że zapoznałem/liśmy się z wymaganiami Zamawiającego, dotyczącymi przedmiot</w:t>
      </w:r>
      <w:r w:rsidR="00827824" w:rsidRPr="001E04AE">
        <w:rPr>
          <w:rFonts w:ascii="Cambria" w:hAnsi="Cambria"/>
          <w:bCs/>
        </w:rPr>
        <w:t>u zamówienia zamieszczonymi w S</w:t>
      </w:r>
      <w:r w:rsidRPr="001E04AE">
        <w:rPr>
          <w:rFonts w:ascii="Cambria" w:hAnsi="Cambria"/>
          <w:bCs/>
        </w:rPr>
        <w:t>WZ wraz z załącznikami.</w:t>
      </w:r>
    </w:p>
    <w:p w14:paraId="158EE997" w14:textId="77777777" w:rsidR="00827824" w:rsidRPr="001E04AE" w:rsidRDefault="008437A1" w:rsidP="001E04AE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1E04AE">
        <w:rPr>
          <w:rFonts w:ascii="Cambria" w:hAnsi="Cambria"/>
          <w:bCs/>
        </w:rPr>
        <w:t>Oświadczam/y, że zreali</w:t>
      </w:r>
      <w:r w:rsidR="00827824" w:rsidRPr="001E04AE">
        <w:rPr>
          <w:rFonts w:ascii="Cambria" w:hAnsi="Cambria"/>
          <w:bCs/>
        </w:rPr>
        <w:t>zuję/</w:t>
      </w:r>
      <w:proofErr w:type="spellStart"/>
      <w:r w:rsidR="00827824" w:rsidRPr="001E04AE">
        <w:rPr>
          <w:rFonts w:ascii="Cambria" w:hAnsi="Cambria"/>
          <w:bCs/>
        </w:rPr>
        <w:t>emy</w:t>
      </w:r>
      <w:proofErr w:type="spellEnd"/>
      <w:r w:rsidR="00827824" w:rsidRPr="001E04AE">
        <w:rPr>
          <w:rFonts w:ascii="Cambria" w:hAnsi="Cambria"/>
          <w:bCs/>
        </w:rPr>
        <w:t xml:space="preserve"> zamówienie zgodnie z S</w:t>
      </w:r>
      <w:r w:rsidRPr="001E04AE">
        <w:rPr>
          <w:rFonts w:ascii="Cambria" w:hAnsi="Cambria"/>
          <w:bCs/>
        </w:rPr>
        <w:t xml:space="preserve">WZ i </w:t>
      </w:r>
      <w:r w:rsidR="00B46E74" w:rsidRPr="001E04AE">
        <w:rPr>
          <w:rFonts w:ascii="Cambria" w:hAnsi="Cambria"/>
          <w:bCs/>
        </w:rPr>
        <w:t>Projektem</w:t>
      </w:r>
      <w:r w:rsidR="001C2140" w:rsidRPr="001E04AE">
        <w:rPr>
          <w:rFonts w:ascii="Cambria" w:hAnsi="Cambria"/>
          <w:bCs/>
        </w:rPr>
        <w:t xml:space="preserve"> </w:t>
      </w:r>
      <w:r w:rsidR="00266BF7" w:rsidRPr="001E04AE">
        <w:rPr>
          <w:rFonts w:ascii="Cambria" w:hAnsi="Cambria"/>
          <w:bCs/>
        </w:rPr>
        <w:t>U</w:t>
      </w:r>
      <w:r w:rsidRPr="001E04AE">
        <w:rPr>
          <w:rFonts w:ascii="Cambria" w:hAnsi="Cambria"/>
          <w:bCs/>
        </w:rPr>
        <w:t xml:space="preserve">mowy. </w:t>
      </w:r>
    </w:p>
    <w:p w14:paraId="059B7C6A" w14:textId="59B5A935" w:rsidR="008437A1" w:rsidRPr="001E04AE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Cambria" w:hAnsi="Cambria"/>
          <w:bCs/>
        </w:rPr>
      </w:pPr>
      <w:r w:rsidRPr="001E04AE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633E2F9" w14:textId="77777777" w:rsidR="0081579C" w:rsidRPr="001E04AE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</w:rPr>
      </w:pPr>
      <w:r w:rsidRPr="001E04A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1E04AE">
        <w:rPr>
          <w:rStyle w:val="Odwoanieprzypisudolnego"/>
          <w:rFonts w:ascii="Cambria" w:hAnsi="Cambria" w:cs="Arial"/>
          <w:b/>
          <w:color w:val="000000"/>
        </w:rPr>
        <w:footnoteReference w:id="2"/>
      </w:r>
      <w:r w:rsidR="001C2140" w:rsidRPr="001E04AE">
        <w:rPr>
          <w:rFonts w:ascii="Cambria" w:hAnsi="Cambria" w:cs="Arial"/>
          <w:b/>
          <w:color w:val="000000"/>
        </w:rPr>
        <w:t xml:space="preserve"> </w:t>
      </w:r>
      <w:r w:rsidRPr="001E04AE">
        <w:rPr>
          <w:rFonts w:ascii="Cambria" w:hAnsi="Cambria" w:cs="Arial"/>
          <w:b/>
          <w:color w:val="000000"/>
        </w:rPr>
        <w:t xml:space="preserve">wobec osób fizycznych, </w:t>
      </w:r>
      <w:r w:rsidRPr="001E04AE">
        <w:rPr>
          <w:rFonts w:ascii="Cambria" w:hAnsi="Cambria" w:cs="Arial"/>
          <w:b/>
        </w:rPr>
        <w:t>od których dane osobowe bezpośrednio lub pośrednio pozyskałem</w:t>
      </w:r>
      <w:r w:rsidRPr="001E04A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1E04AE">
        <w:rPr>
          <w:rFonts w:ascii="Cambria" w:hAnsi="Cambria" w:cs="Arial"/>
          <w:b/>
        </w:rPr>
        <w:t>.*</w:t>
      </w:r>
    </w:p>
    <w:p w14:paraId="5F97158A" w14:textId="77777777" w:rsidR="0081579C" w:rsidRPr="001E04AE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1E04AE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1E04AE">
        <w:rPr>
          <w:rFonts w:ascii="Cambria" w:hAnsi="Cambria" w:cs="Arial"/>
          <w:b/>
          <w:color w:val="000000"/>
          <w:sz w:val="21"/>
          <w:szCs w:val="21"/>
        </w:rPr>
        <w:t>*</w:t>
      </w:r>
      <w:r w:rsidRPr="001E04A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1E04A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1E04A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1E04AE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1E04AE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1E04AE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E04AE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1E04AE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1E04AE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1E04AE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1E04AE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1E04AE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1E04AE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1E04AE">
              <w:rPr>
                <w:rFonts w:ascii="Cambria" w:hAnsi="Cambria" w:cs="Arial"/>
                <w:iCs/>
              </w:rPr>
              <w:t>Osobą uprawnioną</w:t>
            </w:r>
            <w:r w:rsidR="008437A1" w:rsidRPr="001E04AE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1E04AE">
              <w:rPr>
                <w:rFonts w:ascii="Cambria" w:hAnsi="Cambria" w:cs="Arial"/>
                <w:iCs/>
              </w:rPr>
              <w:t xml:space="preserve">ordynacji </w:t>
            </w:r>
            <w:r w:rsidR="00135475" w:rsidRPr="001E04AE">
              <w:rPr>
                <w:rFonts w:ascii="Cambria" w:hAnsi="Cambria" w:cs="Arial"/>
                <w:iCs/>
              </w:rPr>
              <w:br/>
            </w:r>
            <w:r w:rsidR="009400D8" w:rsidRPr="001E04AE">
              <w:rPr>
                <w:rFonts w:ascii="Cambria" w:hAnsi="Cambria" w:cs="Arial"/>
                <w:iCs/>
              </w:rPr>
              <w:t>w wykonywaniu zadania</w:t>
            </w:r>
            <w:r w:rsidR="008437A1" w:rsidRPr="001E04AE">
              <w:rPr>
                <w:rFonts w:ascii="Cambria" w:hAnsi="Cambria" w:cs="Arial"/>
                <w:iCs/>
              </w:rPr>
              <w:t xml:space="preserve"> ze strony Wykonawcy </w:t>
            </w:r>
            <w:r w:rsidRPr="001E04AE">
              <w:rPr>
                <w:rFonts w:ascii="Cambria" w:hAnsi="Cambria" w:cs="Arial"/>
                <w:iCs/>
              </w:rPr>
              <w:t>jest</w:t>
            </w:r>
            <w:r w:rsidR="008437A1" w:rsidRPr="001E04AE">
              <w:rPr>
                <w:rFonts w:ascii="Cambria" w:hAnsi="Cambria" w:cs="Arial"/>
                <w:iCs/>
              </w:rPr>
              <w:t>:</w:t>
            </w:r>
            <w:r w:rsidRPr="001E04AE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1E04AE">
              <w:rPr>
                <w:rFonts w:ascii="Cambria" w:hAnsi="Cambria" w:cs="Arial"/>
                <w:iCs/>
              </w:rPr>
              <w:t>…</w:t>
            </w:r>
            <w:r w:rsidRPr="001E04AE">
              <w:rPr>
                <w:rFonts w:ascii="Cambria" w:hAnsi="Cambria" w:cs="Arial"/>
                <w:iCs/>
              </w:rPr>
              <w:t>….</w:t>
            </w:r>
            <w:r w:rsidR="00827824" w:rsidRPr="001E04AE">
              <w:rPr>
                <w:rFonts w:ascii="Cambria" w:hAnsi="Cambria" w:cs="Arial"/>
                <w:iCs/>
              </w:rPr>
              <w:t>….…………………..</w:t>
            </w:r>
            <w:r w:rsidR="002F2D38" w:rsidRPr="001E04AE">
              <w:rPr>
                <w:rFonts w:ascii="Cambria" w:hAnsi="Cambria" w:cs="Arial"/>
                <w:iCs/>
              </w:rPr>
              <w:t>..</w:t>
            </w:r>
            <w:r w:rsidRPr="001E04AE">
              <w:rPr>
                <w:rFonts w:ascii="Cambria" w:hAnsi="Cambria" w:cs="Arial"/>
                <w:iCs/>
              </w:rPr>
              <w:t>…</w:t>
            </w:r>
          </w:p>
          <w:p w14:paraId="58096521" w14:textId="76C575C2" w:rsidR="008437A1" w:rsidRPr="001E04AE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</w:rPr>
            </w:pPr>
            <w:r w:rsidRPr="001E04AE">
              <w:rPr>
                <w:rFonts w:ascii="Cambria" w:hAnsi="Cambria" w:cs="Arial"/>
                <w:iCs/>
              </w:rPr>
              <w:t>nr telefonu ………………</w:t>
            </w:r>
            <w:r w:rsidR="008437A1" w:rsidRPr="001E04AE">
              <w:rPr>
                <w:rFonts w:ascii="Cambria" w:hAnsi="Cambria" w:cs="Arial"/>
                <w:iCs/>
              </w:rPr>
              <w:t>………,    e-mail: …………………………………</w:t>
            </w:r>
            <w:r w:rsidR="00827824" w:rsidRPr="001E04AE">
              <w:rPr>
                <w:rFonts w:ascii="Cambria" w:hAnsi="Cambria" w:cs="Arial"/>
                <w:iCs/>
              </w:rPr>
              <w:t>..</w:t>
            </w:r>
            <w:r w:rsidR="008437A1" w:rsidRPr="001E04AE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1E04AE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E0C610B" w14:textId="77777777" w:rsidR="00BA191E" w:rsidRPr="001E04AE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1E04AE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1E04AE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E04AE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1E04AE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1E04AE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1E04AE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1E04A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1E04AE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1E04A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1E04AE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1E04A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1E04AE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1E04A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1E04AE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1E04A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1E04AE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1E04AE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1E04AE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1E04AE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1E04AE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1E04AE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1E04AE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1E04AE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E04AE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1E04AE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1E04AE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 w:rsidRPr="001E04AE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1E04AE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1E04A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1E04AE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1E04A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1E04AE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E04A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1E04AE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1E04AE" w:rsidRDefault="00C2146C" w:rsidP="00EC1EEB">
      <w:pPr>
        <w:spacing w:line="276" w:lineRule="auto"/>
        <w:rPr>
          <w:rFonts w:ascii="Cambria" w:hAnsi="Cambria"/>
          <w:b/>
          <w:bCs/>
        </w:rPr>
      </w:pPr>
    </w:p>
    <w:sectPr w:rsidR="00C2146C" w:rsidRPr="001E04AE" w:rsidSect="00804041"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1695B" w14:textId="77777777" w:rsidR="00ED02A6" w:rsidRDefault="00ED02A6" w:rsidP="001F1344">
      <w:r>
        <w:separator/>
      </w:r>
    </w:p>
  </w:endnote>
  <w:endnote w:type="continuationSeparator" w:id="0">
    <w:p w14:paraId="14F02289" w14:textId="77777777" w:rsidR="00ED02A6" w:rsidRDefault="00ED02A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C3AA" w14:textId="257FF64F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Strona </w:t>
    </w:r>
    <w:r w:rsidR="00002E9C" w:rsidRPr="00804041">
      <w:rPr>
        <w:b/>
        <w:noProof/>
        <w:sz w:val="20"/>
        <w:szCs w:val="20"/>
        <w:bdr w:val="single" w:sz="4" w:space="0" w:color="auto"/>
      </w:rPr>
      <w:t>1</w:t>
    </w:r>
    <w:r w:rsidRPr="00804041">
      <w:rPr>
        <w:sz w:val="20"/>
        <w:szCs w:val="20"/>
        <w:bdr w:val="single" w:sz="4" w:space="0" w:color="auto"/>
      </w:rPr>
      <w:t xml:space="preserve"> z </w:t>
    </w:r>
    <w:r w:rsidR="00002E9C"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5CCDB" w14:textId="77777777" w:rsidR="00ED02A6" w:rsidRDefault="00ED02A6" w:rsidP="001F1344">
      <w:r>
        <w:separator/>
      </w:r>
    </w:p>
  </w:footnote>
  <w:footnote w:type="continuationSeparator" w:id="0">
    <w:p w14:paraId="67C7A946" w14:textId="77777777" w:rsidR="00ED02A6" w:rsidRDefault="00ED02A6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3E0D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A059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D344D5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37"/>
  </w:num>
  <w:num w:numId="4">
    <w:abstractNumId w:val="20"/>
  </w:num>
  <w:num w:numId="5">
    <w:abstractNumId w:val="3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8"/>
  </w:num>
  <w:num w:numId="14">
    <w:abstractNumId w:val="17"/>
  </w:num>
  <w:num w:numId="15">
    <w:abstractNumId w:val="41"/>
  </w:num>
  <w:num w:numId="16">
    <w:abstractNumId w:val="26"/>
  </w:num>
  <w:num w:numId="17">
    <w:abstractNumId w:val="16"/>
  </w:num>
  <w:num w:numId="18">
    <w:abstractNumId w:val="32"/>
  </w:num>
  <w:num w:numId="19">
    <w:abstractNumId w:val="10"/>
  </w:num>
  <w:num w:numId="20">
    <w:abstractNumId w:val="30"/>
  </w:num>
  <w:num w:numId="21">
    <w:abstractNumId w:val="24"/>
  </w:num>
  <w:num w:numId="22">
    <w:abstractNumId w:val="7"/>
  </w:num>
  <w:num w:numId="23">
    <w:abstractNumId w:val="28"/>
  </w:num>
  <w:num w:numId="24">
    <w:abstractNumId w:val="33"/>
  </w:num>
  <w:num w:numId="25">
    <w:abstractNumId w:val="6"/>
  </w:num>
  <w:num w:numId="26">
    <w:abstractNumId w:val="19"/>
  </w:num>
  <w:num w:numId="27">
    <w:abstractNumId w:val="11"/>
  </w:num>
  <w:num w:numId="28">
    <w:abstractNumId w:val="27"/>
  </w:num>
  <w:num w:numId="29">
    <w:abstractNumId w:val="38"/>
  </w:num>
  <w:num w:numId="30">
    <w:abstractNumId w:val="9"/>
  </w:num>
  <w:num w:numId="31">
    <w:abstractNumId w:val="15"/>
  </w:num>
  <w:num w:numId="32">
    <w:abstractNumId w:val="23"/>
  </w:num>
  <w:num w:numId="33">
    <w:abstractNumId w:val="29"/>
  </w:num>
  <w:num w:numId="34">
    <w:abstractNumId w:val="35"/>
  </w:num>
  <w:num w:numId="35">
    <w:abstractNumId w:val="36"/>
  </w:num>
  <w:num w:numId="36">
    <w:abstractNumId w:val="18"/>
  </w:num>
  <w:num w:numId="37">
    <w:abstractNumId w:val="13"/>
  </w:num>
  <w:num w:numId="38">
    <w:abstractNumId w:val="1"/>
  </w:num>
  <w:num w:numId="39">
    <w:abstractNumId w:val="4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2E82"/>
    <w:rsid w:val="0019673A"/>
    <w:rsid w:val="001A1C17"/>
    <w:rsid w:val="001A6868"/>
    <w:rsid w:val="001A7D17"/>
    <w:rsid w:val="001B72F5"/>
    <w:rsid w:val="001C2140"/>
    <w:rsid w:val="001E04AE"/>
    <w:rsid w:val="001E5397"/>
    <w:rsid w:val="001E6707"/>
    <w:rsid w:val="001F1344"/>
    <w:rsid w:val="00207F68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31C78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4762C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1BA6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0157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389D"/>
    <w:rsid w:val="00717ADD"/>
    <w:rsid w:val="00726230"/>
    <w:rsid w:val="007403AC"/>
    <w:rsid w:val="00740C76"/>
    <w:rsid w:val="00751B83"/>
    <w:rsid w:val="0076471D"/>
    <w:rsid w:val="0077065A"/>
    <w:rsid w:val="00785229"/>
    <w:rsid w:val="00786FF7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4DFA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D02A6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nomilleni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inomillenium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173</cp:revision>
  <dcterms:created xsi:type="dcterms:W3CDTF">2017-01-13T10:17:00Z</dcterms:created>
  <dcterms:modified xsi:type="dcterms:W3CDTF">2021-02-22T11:55:00Z</dcterms:modified>
</cp:coreProperties>
</file>